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1C" w:rsidRPr="00463798" w:rsidRDefault="00BE7B71" w:rsidP="00BE7B71">
      <w:pPr>
        <w:jc w:val="center"/>
        <w:rPr>
          <w:rFonts w:ascii="Times New Roman" w:hAnsi="Times New Roman" w:cs="Times New Roman"/>
          <w:b/>
          <w:sz w:val="24"/>
          <w:szCs w:val="24"/>
          <w:lang w:val="lt-LT"/>
        </w:rPr>
      </w:pPr>
      <w:r w:rsidRPr="00463798">
        <w:rPr>
          <w:rFonts w:ascii="Times New Roman" w:hAnsi="Times New Roman" w:cs="Times New Roman"/>
          <w:b/>
          <w:sz w:val="24"/>
          <w:szCs w:val="24"/>
          <w:lang w:val="lt-LT"/>
        </w:rPr>
        <w:t>Vienas su kitu elgiamės draugiškai</w:t>
      </w:r>
    </w:p>
    <w:p w:rsidR="00A30221" w:rsidRDefault="00BE7B71" w:rsidP="00BE7B71">
      <w:pPr>
        <w:rPr>
          <w:rFonts w:ascii="Times New Roman" w:hAnsi="Times New Roman" w:cs="Times New Roman"/>
          <w:sz w:val="24"/>
          <w:szCs w:val="24"/>
          <w:lang w:val="lt-LT"/>
        </w:rPr>
      </w:pPr>
      <w:r>
        <w:rPr>
          <w:rFonts w:ascii="Times New Roman" w:hAnsi="Times New Roman" w:cs="Times New Roman"/>
          <w:sz w:val="24"/>
          <w:szCs w:val="24"/>
          <w:lang w:val="lt-LT"/>
        </w:rPr>
        <w:t>Kaip ir kasmet, šiais metais kovo mėnesį darželyje minime akciją „Mėnuo be patyčių“</w:t>
      </w:r>
      <w:r w:rsidR="00F64DBB">
        <w:rPr>
          <w:rFonts w:ascii="Times New Roman" w:hAnsi="Times New Roman" w:cs="Times New Roman"/>
          <w:sz w:val="24"/>
          <w:szCs w:val="24"/>
          <w:lang w:val="lt-LT"/>
        </w:rPr>
        <w:t>. Šį mėnesį didelis dėmesys skiriamas patyčių atpažinimui ir valdymui</w:t>
      </w:r>
      <w:r>
        <w:rPr>
          <w:rFonts w:ascii="Times New Roman" w:hAnsi="Times New Roman" w:cs="Times New Roman"/>
          <w:sz w:val="24"/>
          <w:szCs w:val="24"/>
          <w:lang w:val="lt-LT"/>
        </w:rPr>
        <w:t xml:space="preserve">. </w:t>
      </w:r>
      <w:r w:rsidR="0064213B">
        <w:rPr>
          <w:rFonts w:ascii="Times New Roman" w:hAnsi="Times New Roman" w:cs="Times New Roman"/>
          <w:sz w:val="24"/>
          <w:szCs w:val="24"/>
          <w:lang w:val="lt-LT"/>
        </w:rPr>
        <w:t>Darželio socialinė pedagogė ir ps</w:t>
      </w:r>
      <w:r w:rsidR="0038408C">
        <w:rPr>
          <w:rFonts w:ascii="Times New Roman" w:hAnsi="Times New Roman" w:cs="Times New Roman"/>
          <w:sz w:val="24"/>
          <w:szCs w:val="24"/>
          <w:lang w:val="lt-LT"/>
        </w:rPr>
        <w:t>ichologė vyresniųjų grupių vaikams pravedė prevencinį užsiėmimą. Šis užsiėmimas susidėjo iš dviejų etapų : socialin</w:t>
      </w:r>
      <w:r w:rsidR="00CF7A02">
        <w:rPr>
          <w:rFonts w:ascii="Times New Roman" w:hAnsi="Times New Roman" w:cs="Times New Roman"/>
          <w:sz w:val="24"/>
          <w:szCs w:val="24"/>
          <w:lang w:val="lt-LT"/>
        </w:rPr>
        <w:t xml:space="preserve">ės istorijos peržiūra ir praktinė - žaidybinė dalis. Po animacijos peržiūros sekė minčių lietus, kuomet vaikai turėjo prisiminti, atpažinti bei įvardinti matytas netinkamo elgesio apraiškas. Taip pat vaikai visą tai apibendrinę turėjo atpažinti kaip bendrai vadinamas toks elgesys. </w:t>
      </w:r>
      <w:r w:rsidR="00463798">
        <w:rPr>
          <w:rFonts w:ascii="Times New Roman" w:hAnsi="Times New Roman" w:cs="Times New Roman"/>
          <w:sz w:val="24"/>
          <w:szCs w:val="24"/>
          <w:lang w:val="lt-LT"/>
        </w:rPr>
        <w:t>Dauguma vaikų įvardino</w:t>
      </w:r>
      <w:bookmarkStart w:id="0" w:name="_GoBack"/>
      <w:bookmarkEnd w:id="0"/>
      <w:r w:rsidR="00CF7A02">
        <w:rPr>
          <w:rFonts w:ascii="Times New Roman" w:hAnsi="Times New Roman" w:cs="Times New Roman"/>
          <w:sz w:val="24"/>
          <w:szCs w:val="24"/>
          <w:lang w:val="lt-LT"/>
        </w:rPr>
        <w:t xml:space="preserve"> - PATYČIOS. </w:t>
      </w:r>
    </w:p>
    <w:p w:rsidR="00BE7B71" w:rsidRDefault="00CF7A02" w:rsidP="00BE7B71">
      <w:pPr>
        <w:rPr>
          <w:rFonts w:ascii="Times New Roman" w:hAnsi="Times New Roman" w:cs="Times New Roman"/>
          <w:sz w:val="24"/>
          <w:szCs w:val="24"/>
          <w:lang w:val="lt-LT"/>
        </w:rPr>
      </w:pPr>
      <w:r>
        <w:rPr>
          <w:rFonts w:ascii="Times New Roman" w:hAnsi="Times New Roman" w:cs="Times New Roman"/>
          <w:sz w:val="24"/>
          <w:szCs w:val="24"/>
          <w:lang w:val="lt-LT"/>
        </w:rPr>
        <w:t>Tuomet</w:t>
      </w:r>
      <w:r w:rsidR="00A30221">
        <w:rPr>
          <w:rFonts w:ascii="Times New Roman" w:hAnsi="Times New Roman" w:cs="Times New Roman"/>
          <w:sz w:val="24"/>
          <w:szCs w:val="24"/>
          <w:lang w:val="lt-LT"/>
        </w:rPr>
        <w:t xml:space="preserve"> vaikus supažindinome su linksmu personažu – kate. Katė yra linksma ir draugiška, tačiau </w:t>
      </w:r>
      <w:proofErr w:type="spellStart"/>
      <w:r w:rsidR="00A30221">
        <w:rPr>
          <w:rFonts w:ascii="Times New Roman" w:hAnsi="Times New Roman" w:cs="Times New Roman"/>
          <w:sz w:val="24"/>
          <w:szCs w:val="24"/>
          <w:lang w:val="lt-LT"/>
        </w:rPr>
        <w:t>žaizdama</w:t>
      </w:r>
      <w:proofErr w:type="spellEnd"/>
      <w:r w:rsidR="00A30221">
        <w:rPr>
          <w:rFonts w:ascii="Times New Roman" w:hAnsi="Times New Roman" w:cs="Times New Roman"/>
          <w:sz w:val="24"/>
          <w:szCs w:val="24"/>
          <w:lang w:val="lt-LT"/>
        </w:rPr>
        <w:t xml:space="preserve"> dažnai per daug susijaudina ir pamiršta, kad linksmybės turi būti linksmos visiems.</w:t>
      </w:r>
      <w:r w:rsidR="008F01E3">
        <w:rPr>
          <w:rFonts w:ascii="Times New Roman" w:hAnsi="Times New Roman" w:cs="Times New Roman"/>
          <w:sz w:val="24"/>
          <w:szCs w:val="24"/>
          <w:lang w:val="lt-LT"/>
        </w:rPr>
        <w:t xml:space="preserve"> Katės personažas dūko su vaikais, o šie turėjo sugalvoti būdą kaip sustabdyti jos įsišėliojimą. </w:t>
      </w:r>
      <w:r w:rsidR="00424A7B">
        <w:rPr>
          <w:rFonts w:ascii="Times New Roman" w:hAnsi="Times New Roman" w:cs="Times New Roman"/>
          <w:sz w:val="24"/>
          <w:szCs w:val="24"/>
          <w:lang w:val="lt-LT"/>
        </w:rPr>
        <w:t>Galiausiai radome būdą kaip katę sustabdyti: tvirtai ir ryžtingai ištiesti ranką ir pasakyti „stop, man nemalonu“.</w:t>
      </w:r>
      <w:r w:rsidR="007606AE">
        <w:rPr>
          <w:rFonts w:ascii="Times New Roman" w:hAnsi="Times New Roman" w:cs="Times New Roman"/>
          <w:sz w:val="24"/>
          <w:szCs w:val="24"/>
          <w:lang w:val="lt-LT"/>
        </w:rPr>
        <w:t xml:space="preserve"> Aptarėme kada reikia atsitraukti nuo besityčiojančio, kada reikia pasakyti auklėtojai ir kad</w:t>
      </w:r>
      <w:r w:rsidR="0000364E">
        <w:rPr>
          <w:rFonts w:ascii="Times New Roman" w:hAnsi="Times New Roman" w:cs="Times New Roman"/>
          <w:sz w:val="24"/>
          <w:szCs w:val="24"/>
          <w:lang w:val="lt-LT"/>
        </w:rPr>
        <w:t xml:space="preserve"> reikia pastebėti ir nelikti abe</w:t>
      </w:r>
      <w:r w:rsidR="007606AE">
        <w:rPr>
          <w:rFonts w:ascii="Times New Roman" w:hAnsi="Times New Roman" w:cs="Times New Roman"/>
          <w:sz w:val="24"/>
          <w:szCs w:val="24"/>
          <w:lang w:val="lt-LT"/>
        </w:rPr>
        <w:t xml:space="preserve">jingiems kai patyčios vyksta šalia mūsų. </w:t>
      </w:r>
    </w:p>
    <w:p w:rsidR="008750B9" w:rsidRPr="00BE7B71" w:rsidRDefault="008750B9" w:rsidP="00BE7B71">
      <w:pPr>
        <w:rPr>
          <w:rFonts w:ascii="Times New Roman" w:hAnsi="Times New Roman" w:cs="Times New Roman"/>
          <w:sz w:val="24"/>
          <w:szCs w:val="24"/>
          <w:lang w:val="lt-LT"/>
        </w:rPr>
      </w:pPr>
      <w:r>
        <w:rPr>
          <w:rFonts w:ascii="Times New Roman" w:hAnsi="Times New Roman" w:cs="Times New Roman"/>
          <w:noProof/>
          <w:sz w:val="24"/>
          <w:szCs w:val="24"/>
        </w:rPr>
        <w:drawing>
          <wp:inline distT="0" distB="0" distL="0" distR="0" wp14:anchorId="01008D41" wp14:editId="0D379B1B">
            <wp:extent cx="2105025" cy="2228215"/>
            <wp:effectExtent l="0" t="0" r="9525"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76024239_339367081481070_1935342493583065715_n.jpg"/>
                    <pic:cNvPicPr/>
                  </pic:nvPicPr>
                  <pic:blipFill>
                    <a:blip r:embed="rId4">
                      <a:extLst>
                        <a:ext uri="{28A0092B-C50C-407E-A947-70E740481C1C}">
                          <a14:useLocalDpi xmlns:a14="http://schemas.microsoft.com/office/drawing/2010/main" val="0"/>
                        </a:ext>
                      </a:extLst>
                    </a:blip>
                    <a:stretch>
                      <a:fillRect/>
                    </a:stretch>
                  </pic:blipFill>
                  <pic:spPr>
                    <a:xfrm>
                      <a:off x="0" y="0"/>
                      <a:ext cx="2105025" cy="2228215"/>
                    </a:xfrm>
                    <a:prstGeom prst="rect">
                      <a:avLst/>
                    </a:prstGeom>
                  </pic:spPr>
                </pic:pic>
              </a:graphicData>
            </a:graphic>
          </wp:inline>
        </w:drawing>
      </w:r>
      <w:r>
        <w:rPr>
          <w:rFonts w:ascii="Times New Roman" w:hAnsi="Times New Roman" w:cs="Times New Roman"/>
          <w:noProof/>
          <w:sz w:val="24"/>
          <w:szCs w:val="24"/>
        </w:rPr>
        <w:drawing>
          <wp:inline distT="0" distB="0" distL="0" distR="0" wp14:anchorId="3825A8E5" wp14:editId="17CD391A">
            <wp:extent cx="1704975" cy="223774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6031667_652622899337399_8197748563191681418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3143" cy="2248460"/>
                    </a:xfrm>
                    <a:prstGeom prst="rect">
                      <a:avLst/>
                    </a:prstGeom>
                  </pic:spPr>
                </pic:pic>
              </a:graphicData>
            </a:graphic>
          </wp:inline>
        </w:drawing>
      </w:r>
      <w:r>
        <w:rPr>
          <w:rFonts w:ascii="Times New Roman" w:hAnsi="Times New Roman" w:cs="Times New Roman"/>
          <w:noProof/>
          <w:sz w:val="24"/>
          <w:szCs w:val="24"/>
        </w:rPr>
        <w:drawing>
          <wp:inline distT="0" distB="0" distL="0" distR="0">
            <wp:extent cx="2228850" cy="22193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6006311_711513816509332_7264035651527952990_n.jpg"/>
                    <pic:cNvPicPr/>
                  </pic:nvPicPr>
                  <pic:blipFill>
                    <a:blip r:embed="rId6">
                      <a:extLst>
                        <a:ext uri="{28A0092B-C50C-407E-A947-70E740481C1C}">
                          <a14:useLocalDpi xmlns:a14="http://schemas.microsoft.com/office/drawing/2010/main" val="0"/>
                        </a:ext>
                      </a:extLst>
                    </a:blip>
                    <a:stretch>
                      <a:fillRect/>
                    </a:stretch>
                  </pic:blipFill>
                  <pic:spPr>
                    <a:xfrm>
                      <a:off x="0" y="0"/>
                      <a:ext cx="2228850" cy="2219325"/>
                    </a:xfrm>
                    <a:prstGeom prst="rect">
                      <a:avLst/>
                    </a:prstGeom>
                  </pic:spPr>
                </pic:pic>
              </a:graphicData>
            </a:graphic>
          </wp:inline>
        </w:drawing>
      </w:r>
      <w:r>
        <w:rPr>
          <w:rFonts w:ascii="Times New Roman" w:hAnsi="Times New Roman" w:cs="Times New Roman"/>
          <w:noProof/>
          <w:sz w:val="24"/>
          <w:szCs w:val="24"/>
        </w:rPr>
        <w:drawing>
          <wp:inline distT="0" distB="0" distL="0" distR="0">
            <wp:extent cx="2990850" cy="2087245"/>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6233743_829928885072720_3236003618122825732_n.jpg"/>
                    <pic:cNvPicPr/>
                  </pic:nvPicPr>
                  <pic:blipFill>
                    <a:blip r:embed="rId7">
                      <a:extLst>
                        <a:ext uri="{28A0092B-C50C-407E-A947-70E740481C1C}">
                          <a14:useLocalDpi xmlns:a14="http://schemas.microsoft.com/office/drawing/2010/main" val="0"/>
                        </a:ext>
                      </a:extLst>
                    </a:blip>
                    <a:stretch>
                      <a:fillRect/>
                    </a:stretch>
                  </pic:blipFill>
                  <pic:spPr>
                    <a:xfrm>
                      <a:off x="0" y="0"/>
                      <a:ext cx="2990850" cy="2087245"/>
                    </a:xfrm>
                    <a:prstGeom prst="rect">
                      <a:avLst/>
                    </a:prstGeom>
                  </pic:spPr>
                </pic:pic>
              </a:graphicData>
            </a:graphic>
          </wp:inline>
        </w:drawing>
      </w:r>
      <w:r>
        <w:rPr>
          <w:rFonts w:ascii="Times New Roman" w:hAnsi="Times New Roman" w:cs="Times New Roman"/>
          <w:noProof/>
          <w:sz w:val="24"/>
          <w:szCs w:val="24"/>
        </w:rPr>
        <w:drawing>
          <wp:inline distT="0" distB="0" distL="0" distR="0" wp14:anchorId="6A0D16D8" wp14:editId="13325123">
            <wp:extent cx="3114040" cy="2067141"/>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5995515_546277226830157_5385073454114485922_n.jpg"/>
                    <pic:cNvPicPr/>
                  </pic:nvPicPr>
                  <pic:blipFill>
                    <a:blip r:embed="rId8">
                      <a:extLst>
                        <a:ext uri="{28A0092B-C50C-407E-A947-70E740481C1C}">
                          <a14:useLocalDpi xmlns:a14="http://schemas.microsoft.com/office/drawing/2010/main" val="0"/>
                        </a:ext>
                      </a:extLst>
                    </a:blip>
                    <a:stretch>
                      <a:fillRect/>
                    </a:stretch>
                  </pic:blipFill>
                  <pic:spPr>
                    <a:xfrm>
                      <a:off x="0" y="0"/>
                      <a:ext cx="3146581" cy="2088742"/>
                    </a:xfrm>
                    <a:prstGeom prst="rect">
                      <a:avLst/>
                    </a:prstGeom>
                  </pic:spPr>
                </pic:pic>
              </a:graphicData>
            </a:graphic>
          </wp:inline>
        </w:drawing>
      </w:r>
    </w:p>
    <w:sectPr w:rsidR="008750B9" w:rsidRPr="00BE7B7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74"/>
    <w:rsid w:val="0000364E"/>
    <w:rsid w:val="000C2C7A"/>
    <w:rsid w:val="00270C1C"/>
    <w:rsid w:val="0038408C"/>
    <w:rsid w:val="00424A7B"/>
    <w:rsid w:val="00463798"/>
    <w:rsid w:val="0051654E"/>
    <w:rsid w:val="0064213B"/>
    <w:rsid w:val="007606AE"/>
    <w:rsid w:val="008750B9"/>
    <w:rsid w:val="008F01E3"/>
    <w:rsid w:val="00A30221"/>
    <w:rsid w:val="00BE7B71"/>
    <w:rsid w:val="00CF7A02"/>
    <w:rsid w:val="00DA348B"/>
    <w:rsid w:val="00E67A74"/>
    <w:rsid w:val="00F6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2ED1"/>
  <w15:chartTrackingRefBased/>
  <w15:docId w15:val="{9DBFDAEE-E409-44E2-AF67-05314C8F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Kompiuteris</cp:lastModifiedBy>
  <cp:revision>2</cp:revision>
  <dcterms:created xsi:type="dcterms:W3CDTF">2022-03-22T10:28:00Z</dcterms:created>
  <dcterms:modified xsi:type="dcterms:W3CDTF">2022-03-22T10:28:00Z</dcterms:modified>
</cp:coreProperties>
</file>